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0A" w:rsidRDefault="007C4EC1" w:rsidP="007D6D0A">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DC7729" wp14:editId="53D4645E">
            <wp:extent cx="968991" cy="968991"/>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alliga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880" cy="96788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D6D0A">
        <w:rPr>
          <w:rFonts w:ascii="Times New Roman" w:hAnsi="Times New Roman" w:cs="Times New Roman"/>
          <w:sz w:val="24"/>
          <w:szCs w:val="24"/>
        </w:rPr>
        <w:t>June 14, 2018</w:t>
      </w:r>
    </w:p>
    <w:p w:rsidR="00ED2529" w:rsidRPr="00ED2529" w:rsidRDefault="00ED2529" w:rsidP="007D6D0A">
      <w:pPr>
        <w:rPr>
          <w:rFonts w:ascii="Times" w:hAnsi="Times"/>
          <w:sz w:val="24"/>
          <w:szCs w:val="24"/>
        </w:rPr>
      </w:pPr>
      <w:r w:rsidRPr="00ED2529">
        <w:rPr>
          <w:rFonts w:ascii="Times" w:hAnsi="Times"/>
          <w:sz w:val="24"/>
          <w:szCs w:val="24"/>
        </w:rPr>
        <w:t xml:space="preserve">The following minutes were taken at </w:t>
      </w:r>
      <w:r w:rsidR="005B2D2E">
        <w:rPr>
          <w:rFonts w:ascii="Times" w:hAnsi="Times"/>
          <w:sz w:val="24"/>
          <w:szCs w:val="24"/>
        </w:rPr>
        <w:t>a</w:t>
      </w:r>
      <w:r w:rsidRPr="00ED2529">
        <w:rPr>
          <w:rFonts w:ascii="Times" w:hAnsi="Times"/>
          <w:sz w:val="24"/>
          <w:szCs w:val="24"/>
        </w:rPr>
        <w:t xml:space="preserve"> </w:t>
      </w:r>
      <w:r w:rsidR="00053E23">
        <w:rPr>
          <w:rFonts w:ascii="Times" w:hAnsi="Times"/>
          <w:sz w:val="24"/>
          <w:szCs w:val="24"/>
        </w:rPr>
        <w:t>S</w:t>
      </w:r>
      <w:r w:rsidR="005B2D2E">
        <w:rPr>
          <w:rFonts w:ascii="Times" w:hAnsi="Times"/>
          <w:sz w:val="24"/>
          <w:szCs w:val="24"/>
        </w:rPr>
        <w:t>pecial</w:t>
      </w:r>
      <w:r w:rsidRPr="00ED2529">
        <w:rPr>
          <w:rFonts w:ascii="Times" w:hAnsi="Times"/>
          <w:sz w:val="24"/>
          <w:szCs w:val="24"/>
        </w:rPr>
        <w:t xml:space="preserve"> </w:t>
      </w:r>
      <w:r w:rsidR="00053E23">
        <w:rPr>
          <w:rFonts w:ascii="Times" w:hAnsi="Times"/>
          <w:sz w:val="24"/>
          <w:szCs w:val="24"/>
        </w:rPr>
        <w:t>C</w:t>
      </w:r>
      <w:r w:rsidR="005B2D2E">
        <w:rPr>
          <w:rFonts w:ascii="Times" w:hAnsi="Times"/>
          <w:sz w:val="24"/>
          <w:szCs w:val="24"/>
        </w:rPr>
        <w:t>ouncil</w:t>
      </w:r>
      <w:r w:rsidRPr="00ED2529">
        <w:rPr>
          <w:rFonts w:ascii="Times" w:hAnsi="Times"/>
          <w:sz w:val="24"/>
          <w:szCs w:val="24"/>
        </w:rPr>
        <w:t xml:space="preserve"> </w:t>
      </w:r>
      <w:r w:rsidR="00053E23">
        <w:rPr>
          <w:rFonts w:ascii="Times" w:hAnsi="Times"/>
          <w:sz w:val="24"/>
          <w:szCs w:val="24"/>
        </w:rPr>
        <w:t>M</w:t>
      </w:r>
      <w:r w:rsidRPr="00ED2529">
        <w:rPr>
          <w:rFonts w:ascii="Times" w:hAnsi="Times"/>
          <w:sz w:val="24"/>
          <w:szCs w:val="24"/>
        </w:rPr>
        <w:t xml:space="preserve">eeting of the Mayor and the Board of Aldermen on </w:t>
      </w:r>
      <w:r w:rsidR="005B2D2E">
        <w:rPr>
          <w:rFonts w:ascii="Times" w:hAnsi="Times"/>
          <w:sz w:val="24"/>
          <w:szCs w:val="24"/>
        </w:rPr>
        <w:t>May</w:t>
      </w:r>
      <w:r w:rsidRPr="00ED2529">
        <w:rPr>
          <w:rFonts w:ascii="Times" w:hAnsi="Times"/>
          <w:sz w:val="24"/>
          <w:szCs w:val="24"/>
        </w:rPr>
        <w:t xml:space="preserve"> </w:t>
      </w:r>
      <w:r w:rsidR="007D6D0A">
        <w:rPr>
          <w:rFonts w:ascii="Times" w:hAnsi="Times"/>
          <w:sz w:val="24"/>
          <w:szCs w:val="24"/>
        </w:rPr>
        <w:t>1</w:t>
      </w:r>
      <w:r w:rsidR="00C804CC">
        <w:rPr>
          <w:rFonts w:ascii="Times" w:hAnsi="Times"/>
          <w:sz w:val="24"/>
          <w:szCs w:val="24"/>
        </w:rPr>
        <w:t>7</w:t>
      </w:r>
      <w:r w:rsidR="007D6D0A" w:rsidRPr="007D6D0A">
        <w:rPr>
          <w:rFonts w:ascii="Times" w:hAnsi="Times"/>
          <w:sz w:val="24"/>
          <w:szCs w:val="24"/>
          <w:vertAlign w:val="superscript"/>
        </w:rPr>
        <w:t>th</w:t>
      </w:r>
      <w:r w:rsidR="007D6D0A">
        <w:rPr>
          <w:rFonts w:ascii="Times" w:hAnsi="Times"/>
          <w:sz w:val="24"/>
          <w:szCs w:val="24"/>
        </w:rPr>
        <w:t xml:space="preserve">, </w:t>
      </w:r>
      <w:r w:rsidRPr="00ED2529">
        <w:rPr>
          <w:rFonts w:ascii="Times" w:hAnsi="Times"/>
          <w:sz w:val="24"/>
          <w:szCs w:val="24"/>
        </w:rPr>
        <w:t>201</w:t>
      </w:r>
      <w:r>
        <w:rPr>
          <w:rFonts w:ascii="Times" w:hAnsi="Times"/>
          <w:sz w:val="24"/>
          <w:szCs w:val="24"/>
        </w:rPr>
        <w:t>8</w:t>
      </w:r>
      <w:r w:rsidRPr="00ED2529">
        <w:rPr>
          <w:rFonts w:ascii="Times" w:hAnsi="Times"/>
          <w:sz w:val="24"/>
          <w:szCs w:val="24"/>
        </w:rPr>
        <w:t xml:space="preserve"> at the Town Hall in Pearl River.</w:t>
      </w:r>
    </w:p>
    <w:p w:rsidR="00ED2529" w:rsidRPr="00ED2529" w:rsidRDefault="00ED2529" w:rsidP="00ED2529">
      <w:pPr>
        <w:jc w:val="both"/>
        <w:rPr>
          <w:rFonts w:ascii="Times" w:hAnsi="Times"/>
          <w:sz w:val="24"/>
          <w:szCs w:val="24"/>
        </w:rPr>
      </w:pPr>
      <w:r w:rsidRPr="00ED2529">
        <w:rPr>
          <w:rFonts w:ascii="Times" w:hAnsi="Times"/>
          <w:sz w:val="24"/>
          <w:szCs w:val="24"/>
        </w:rPr>
        <w:t xml:space="preserve">Mayor McQueen </w:t>
      </w:r>
      <w:r w:rsidR="00EA71F8">
        <w:rPr>
          <w:rFonts w:ascii="Times" w:hAnsi="Times"/>
          <w:sz w:val="24"/>
          <w:szCs w:val="24"/>
        </w:rPr>
        <w:t xml:space="preserve">called the meeting to order at </w:t>
      </w:r>
      <w:r w:rsidR="00165EFB">
        <w:rPr>
          <w:rFonts w:ascii="Times" w:hAnsi="Times"/>
          <w:sz w:val="24"/>
          <w:szCs w:val="24"/>
        </w:rPr>
        <w:t>6</w:t>
      </w:r>
      <w:r w:rsidR="00EA71F8">
        <w:rPr>
          <w:rFonts w:ascii="Times" w:hAnsi="Times"/>
          <w:sz w:val="24"/>
          <w:szCs w:val="24"/>
        </w:rPr>
        <w:t>:</w:t>
      </w:r>
      <w:r w:rsidR="00D33D20">
        <w:rPr>
          <w:rFonts w:ascii="Times" w:hAnsi="Times"/>
          <w:sz w:val="24"/>
          <w:szCs w:val="24"/>
        </w:rPr>
        <w:t>24</w:t>
      </w:r>
      <w:r w:rsidR="00A41752">
        <w:rPr>
          <w:rFonts w:ascii="Times" w:hAnsi="Times"/>
          <w:sz w:val="24"/>
          <w:szCs w:val="24"/>
        </w:rPr>
        <w:t xml:space="preserve"> </w:t>
      </w:r>
      <w:r w:rsidR="00EA71F8">
        <w:rPr>
          <w:rFonts w:ascii="Times" w:hAnsi="Times"/>
          <w:sz w:val="24"/>
          <w:szCs w:val="24"/>
        </w:rPr>
        <w:t>p.m.</w:t>
      </w:r>
    </w:p>
    <w:p w:rsidR="00EF5CD8" w:rsidRPr="00ED2529" w:rsidRDefault="00EF5CD8" w:rsidP="00ED2529">
      <w:pPr>
        <w:jc w:val="both"/>
        <w:rPr>
          <w:rFonts w:ascii="Times" w:hAnsi="Times"/>
          <w:b/>
          <w:sz w:val="24"/>
          <w:szCs w:val="24"/>
        </w:rPr>
      </w:pPr>
    </w:p>
    <w:p w:rsidR="00ED2529" w:rsidRPr="00ED2529" w:rsidRDefault="00053E23" w:rsidP="00ED2529">
      <w:pPr>
        <w:jc w:val="both"/>
        <w:rPr>
          <w:rFonts w:ascii="Times" w:hAnsi="Times"/>
          <w:sz w:val="24"/>
          <w:szCs w:val="24"/>
        </w:rPr>
      </w:pPr>
      <w:r>
        <w:rPr>
          <w:rFonts w:ascii="Times" w:hAnsi="Times"/>
          <w:b/>
          <w:sz w:val="24"/>
          <w:szCs w:val="24"/>
        </w:rPr>
        <w:t>Special Meeting for Information and Discussion on specific topics</w:t>
      </w:r>
      <w:r w:rsidR="00ED2529" w:rsidRPr="00ED2529">
        <w:rPr>
          <w:rFonts w:ascii="Times" w:hAnsi="Times"/>
          <w:b/>
          <w:sz w:val="24"/>
          <w:szCs w:val="24"/>
        </w:rPr>
        <w:t>:</w:t>
      </w:r>
      <w:r w:rsidR="00ED2529" w:rsidRPr="00ED2529">
        <w:rPr>
          <w:rFonts w:ascii="Times" w:hAnsi="Times"/>
          <w:sz w:val="24"/>
          <w:szCs w:val="24"/>
        </w:rPr>
        <w:t xml:space="preserve"> </w:t>
      </w:r>
    </w:p>
    <w:p w:rsidR="00EA71F8" w:rsidRDefault="00053E23" w:rsidP="00053E23">
      <w:pPr>
        <w:rPr>
          <w:rFonts w:ascii="Times New Roman" w:hAnsi="Times New Roman" w:cs="Times New Roman"/>
          <w:sz w:val="24"/>
          <w:szCs w:val="24"/>
        </w:rPr>
      </w:pPr>
      <w:r>
        <w:rPr>
          <w:rFonts w:ascii="Times New Roman" w:hAnsi="Times New Roman" w:cs="Times New Roman"/>
          <w:sz w:val="24"/>
          <w:szCs w:val="24"/>
        </w:rPr>
        <w:t>Mayor McQueen introduced Mr. Keith LaGrange of Coastal Management Group.  He asked Mr. LaGrange to come here and speak to the Town Council about his engineering services and how he can help the Town of Pearl River with drainage concerns.</w:t>
      </w:r>
    </w:p>
    <w:p w:rsidR="00FA38D8" w:rsidRDefault="00053E23" w:rsidP="00BD2DF5">
      <w:pPr>
        <w:rPr>
          <w:rFonts w:ascii="Times New Roman" w:hAnsi="Times New Roman" w:cs="Times New Roman"/>
          <w:sz w:val="24"/>
          <w:szCs w:val="24"/>
        </w:rPr>
      </w:pPr>
      <w:r>
        <w:rPr>
          <w:rFonts w:ascii="Times New Roman" w:hAnsi="Times New Roman" w:cs="Times New Roman"/>
          <w:b/>
          <w:sz w:val="24"/>
          <w:szCs w:val="24"/>
        </w:rPr>
        <w:t xml:space="preserve">COASTAL MANAGEMENT </w:t>
      </w:r>
      <w:r w:rsidR="00FA38D8">
        <w:rPr>
          <w:rFonts w:ascii="Times New Roman" w:hAnsi="Times New Roman" w:cs="Times New Roman"/>
          <w:b/>
          <w:sz w:val="24"/>
          <w:szCs w:val="24"/>
        </w:rPr>
        <w:t>DISCUSSION:</w:t>
      </w:r>
    </w:p>
    <w:p w:rsidR="00F06CE1" w:rsidRDefault="00F06CE1" w:rsidP="00F06CE1">
      <w:pPr>
        <w:rPr>
          <w:rFonts w:ascii="Times New Roman" w:hAnsi="Times New Roman" w:cs="Times New Roman"/>
          <w:sz w:val="24"/>
          <w:szCs w:val="24"/>
        </w:rPr>
      </w:pPr>
      <w:r>
        <w:rPr>
          <w:rFonts w:ascii="Times New Roman" w:hAnsi="Times New Roman" w:cs="Times New Roman"/>
          <w:sz w:val="24"/>
          <w:szCs w:val="24"/>
        </w:rPr>
        <w:t xml:space="preserve">Keith LaGrange comes to the podium.  He is also the Director of Public Works for St Bernard Parish.  </w:t>
      </w:r>
      <w:r w:rsidR="00EA753D">
        <w:rPr>
          <w:rFonts w:ascii="Times New Roman" w:hAnsi="Times New Roman" w:cs="Times New Roman"/>
          <w:sz w:val="24"/>
          <w:szCs w:val="24"/>
        </w:rPr>
        <w:t>He understands our situation regarding budget constraints.  He has provided an agenda listing some of his company’s services.  This agenda in its entirety is attached to these minutes.</w:t>
      </w:r>
    </w:p>
    <w:p w:rsidR="0061609B" w:rsidRDefault="00EA753D" w:rsidP="00BD2DF5">
      <w:pPr>
        <w:rPr>
          <w:rFonts w:ascii="Times New Roman" w:hAnsi="Times New Roman" w:cs="Times New Roman"/>
          <w:sz w:val="24"/>
          <w:szCs w:val="24"/>
        </w:rPr>
      </w:pPr>
      <w:r>
        <w:rPr>
          <w:rFonts w:ascii="Times New Roman" w:hAnsi="Times New Roman" w:cs="Times New Roman"/>
          <w:sz w:val="24"/>
          <w:szCs w:val="24"/>
        </w:rPr>
        <w:t>His company goes for these grants in our interest for no charge</w:t>
      </w:r>
      <w:r w:rsidR="0061609B">
        <w:rPr>
          <w:rFonts w:ascii="Times New Roman" w:hAnsi="Times New Roman" w:cs="Times New Roman"/>
          <w:sz w:val="24"/>
          <w:szCs w:val="24"/>
        </w:rPr>
        <w:t>.</w:t>
      </w:r>
      <w:r>
        <w:rPr>
          <w:rFonts w:ascii="Times New Roman" w:hAnsi="Times New Roman" w:cs="Times New Roman"/>
          <w:sz w:val="24"/>
          <w:szCs w:val="24"/>
        </w:rPr>
        <w:t xml:space="preserve">  They do this in hopes that we award the job to Coastal Management Group.</w:t>
      </w:r>
    </w:p>
    <w:p w:rsidR="00EA753D" w:rsidRDefault="00EA753D" w:rsidP="00BD2DF5">
      <w:pPr>
        <w:rPr>
          <w:rFonts w:ascii="Times New Roman" w:hAnsi="Times New Roman" w:cs="Times New Roman"/>
          <w:sz w:val="24"/>
          <w:szCs w:val="24"/>
        </w:rPr>
      </w:pPr>
      <w:r>
        <w:rPr>
          <w:rFonts w:ascii="Times New Roman" w:hAnsi="Times New Roman" w:cs="Times New Roman"/>
          <w:sz w:val="24"/>
          <w:szCs w:val="24"/>
        </w:rPr>
        <w:t>Community Development Block Grants offer Street Repairs as the category for the largest grant amount.  Drainage falls under this.</w:t>
      </w:r>
      <w:r w:rsidR="001116CF">
        <w:rPr>
          <w:rFonts w:ascii="Times New Roman" w:hAnsi="Times New Roman" w:cs="Times New Roman"/>
          <w:sz w:val="24"/>
          <w:szCs w:val="24"/>
        </w:rPr>
        <w:t xml:space="preserve">  Parks, playgrounds, and retention ponds can be worked into these grants.  Hazard Mitigation and storm runoff also areas untouched by Town of Pearl River that these grants cover.</w:t>
      </w:r>
    </w:p>
    <w:p w:rsidR="0061609B" w:rsidRDefault="00EA753D" w:rsidP="00BD2DF5">
      <w:pPr>
        <w:rPr>
          <w:rFonts w:ascii="Times New Roman" w:hAnsi="Times New Roman" w:cs="Times New Roman"/>
          <w:sz w:val="24"/>
          <w:szCs w:val="24"/>
        </w:rPr>
      </w:pPr>
      <w:r>
        <w:rPr>
          <w:rFonts w:ascii="Times New Roman" w:hAnsi="Times New Roman" w:cs="Times New Roman"/>
          <w:sz w:val="24"/>
          <w:szCs w:val="24"/>
        </w:rPr>
        <w:t>The Town of Pearl River is eligible to receive funding under this grant</w:t>
      </w:r>
      <w:r w:rsidR="001116CF">
        <w:rPr>
          <w:rFonts w:ascii="Times New Roman" w:hAnsi="Times New Roman" w:cs="Times New Roman"/>
          <w:sz w:val="24"/>
          <w:szCs w:val="24"/>
        </w:rPr>
        <w:t xml:space="preserve"> with a strong possibility to receive because we have not ever used these available funds.</w:t>
      </w:r>
    </w:p>
    <w:p w:rsidR="00EA753D" w:rsidRDefault="00EA753D" w:rsidP="00BD2DF5">
      <w:pPr>
        <w:rPr>
          <w:rFonts w:ascii="Times New Roman" w:hAnsi="Times New Roman" w:cs="Times New Roman"/>
          <w:sz w:val="24"/>
          <w:szCs w:val="24"/>
        </w:rPr>
      </w:pPr>
      <w:r>
        <w:rPr>
          <w:rFonts w:ascii="Times New Roman" w:hAnsi="Times New Roman" w:cs="Times New Roman"/>
          <w:sz w:val="24"/>
          <w:szCs w:val="24"/>
        </w:rPr>
        <w:t>Designing is another grant; it has a 20% match requirement.</w:t>
      </w:r>
      <w:r w:rsidR="00786FA2">
        <w:rPr>
          <w:rFonts w:ascii="Times New Roman" w:hAnsi="Times New Roman" w:cs="Times New Roman"/>
          <w:sz w:val="24"/>
          <w:szCs w:val="24"/>
        </w:rPr>
        <w:t xml:space="preserve">  Most grants require a “strong commitment” from the benefitting entity; Mr. LaGrange said this comes in the form of a Resolution accepted by the Town Council.</w:t>
      </w:r>
    </w:p>
    <w:p w:rsidR="00EA753D" w:rsidRDefault="00EA753D" w:rsidP="00BD2DF5">
      <w:pPr>
        <w:rPr>
          <w:rFonts w:ascii="Times New Roman" w:hAnsi="Times New Roman" w:cs="Times New Roman"/>
          <w:sz w:val="24"/>
          <w:szCs w:val="24"/>
        </w:rPr>
      </w:pPr>
      <w:r>
        <w:rPr>
          <w:rFonts w:ascii="Times New Roman" w:hAnsi="Times New Roman" w:cs="Times New Roman"/>
          <w:sz w:val="24"/>
          <w:szCs w:val="24"/>
        </w:rPr>
        <w:t xml:space="preserve">He </w:t>
      </w:r>
      <w:r w:rsidR="00E35EF0">
        <w:rPr>
          <w:rFonts w:ascii="Times New Roman" w:hAnsi="Times New Roman" w:cs="Times New Roman"/>
          <w:sz w:val="24"/>
          <w:szCs w:val="24"/>
        </w:rPr>
        <w:t xml:space="preserve">strongly </w:t>
      </w:r>
      <w:r>
        <w:rPr>
          <w:rFonts w:ascii="Times New Roman" w:hAnsi="Times New Roman" w:cs="Times New Roman"/>
          <w:sz w:val="24"/>
          <w:szCs w:val="24"/>
        </w:rPr>
        <w:t xml:space="preserve">suggests Ordinance and Code </w:t>
      </w:r>
      <w:r w:rsidR="00E35EF0">
        <w:rPr>
          <w:rFonts w:ascii="Times New Roman" w:hAnsi="Times New Roman" w:cs="Times New Roman"/>
          <w:sz w:val="24"/>
          <w:szCs w:val="24"/>
        </w:rPr>
        <w:t xml:space="preserve">Enforcement </w:t>
      </w:r>
      <w:r>
        <w:rPr>
          <w:rFonts w:ascii="Times New Roman" w:hAnsi="Times New Roman" w:cs="Times New Roman"/>
          <w:sz w:val="24"/>
          <w:szCs w:val="24"/>
        </w:rPr>
        <w:t>change</w:t>
      </w:r>
      <w:r w:rsidR="00E35EF0">
        <w:rPr>
          <w:rFonts w:ascii="Times New Roman" w:hAnsi="Times New Roman" w:cs="Times New Roman"/>
          <w:sz w:val="24"/>
          <w:szCs w:val="24"/>
        </w:rPr>
        <w:t>s</w:t>
      </w:r>
      <w:r>
        <w:rPr>
          <w:rFonts w:ascii="Times New Roman" w:hAnsi="Times New Roman" w:cs="Times New Roman"/>
          <w:sz w:val="24"/>
          <w:szCs w:val="24"/>
        </w:rPr>
        <w:t xml:space="preserve"> as a top priority.  Development of subdivisions and new construction can hinder our drainage systems without proper requirements </w:t>
      </w:r>
      <w:r w:rsidR="0096089F">
        <w:rPr>
          <w:rFonts w:ascii="Times New Roman" w:hAnsi="Times New Roman" w:cs="Times New Roman"/>
          <w:sz w:val="24"/>
          <w:szCs w:val="24"/>
        </w:rPr>
        <w:t xml:space="preserve">to be met </w:t>
      </w:r>
      <w:r>
        <w:rPr>
          <w:rFonts w:ascii="Times New Roman" w:hAnsi="Times New Roman" w:cs="Times New Roman"/>
          <w:sz w:val="24"/>
          <w:szCs w:val="24"/>
        </w:rPr>
        <w:t>by builders.</w:t>
      </w:r>
      <w:r w:rsidR="0096089F">
        <w:rPr>
          <w:rFonts w:ascii="Times New Roman" w:hAnsi="Times New Roman" w:cs="Times New Roman"/>
          <w:sz w:val="24"/>
          <w:szCs w:val="24"/>
        </w:rPr>
        <w:t xml:space="preserve">  He suggests phase work in priority areas.  Get grant then go after the design work.</w:t>
      </w:r>
    </w:p>
    <w:p w:rsidR="00EA753D" w:rsidRDefault="0096089F" w:rsidP="00BD2DF5">
      <w:pPr>
        <w:rPr>
          <w:rFonts w:ascii="Times New Roman" w:hAnsi="Times New Roman" w:cs="Times New Roman"/>
          <w:sz w:val="24"/>
          <w:szCs w:val="24"/>
        </w:rPr>
      </w:pPr>
      <w:r>
        <w:rPr>
          <w:rFonts w:ascii="Times New Roman" w:hAnsi="Times New Roman" w:cs="Times New Roman"/>
          <w:sz w:val="24"/>
          <w:szCs w:val="24"/>
        </w:rPr>
        <w:lastRenderedPageBreak/>
        <w:t>Mayor McQueen has mentioned Sawmill Creek and Craddock Lane to Mr LaGrange</w:t>
      </w:r>
      <w:r w:rsidR="00424EC6">
        <w:rPr>
          <w:rFonts w:ascii="Times New Roman" w:hAnsi="Times New Roman" w:cs="Times New Roman"/>
          <w:sz w:val="24"/>
          <w:szCs w:val="24"/>
        </w:rPr>
        <w:t>, as starting points because these are top priority areas with the most pressing need</w:t>
      </w:r>
      <w:r>
        <w:rPr>
          <w:rFonts w:ascii="Times New Roman" w:hAnsi="Times New Roman" w:cs="Times New Roman"/>
          <w:sz w:val="24"/>
          <w:szCs w:val="24"/>
        </w:rPr>
        <w:t>.</w:t>
      </w:r>
    </w:p>
    <w:p w:rsidR="00EA753D" w:rsidRDefault="00A104D8" w:rsidP="00BD2DF5">
      <w:pPr>
        <w:rPr>
          <w:rFonts w:ascii="Times New Roman" w:hAnsi="Times New Roman" w:cs="Times New Roman"/>
          <w:sz w:val="24"/>
          <w:szCs w:val="24"/>
        </w:rPr>
      </w:pPr>
      <w:r>
        <w:rPr>
          <w:rFonts w:ascii="Times New Roman" w:hAnsi="Times New Roman" w:cs="Times New Roman"/>
          <w:sz w:val="24"/>
          <w:szCs w:val="24"/>
        </w:rPr>
        <w:t>Discussion about need to c</w:t>
      </w:r>
      <w:r w:rsidR="00E35EF0">
        <w:rPr>
          <w:rFonts w:ascii="Times New Roman" w:hAnsi="Times New Roman" w:cs="Times New Roman"/>
          <w:sz w:val="24"/>
          <w:szCs w:val="24"/>
        </w:rPr>
        <w:t xml:space="preserve">reate Ordinances for all design specifications to </w:t>
      </w:r>
      <w:r w:rsidR="00CA4CBE">
        <w:rPr>
          <w:rFonts w:ascii="Times New Roman" w:hAnsi="Times New Roman" w:cs="Times New Roman"/>
          <w:sz w:val="24"/>
          <w:szCs w:val="24"/>
        </w:rPr>
        <w:t xml:space="preserve">require the development to retain an </w:t>
      </w:r>
      <w:r w:rsidR="00E35EF0">
        <w:rPr>
          <w:rFonts w:ascii="Times New Roman" w:hAnsi="Times New Roman" w:cs="Times New Roman"/>
          <w:sz w:val="24"/>
          <w:szCs w:val="24"/>
        </w:rPr>
        <w:t>hourly rain amount set high enough so no flooding of system will occur</w:t>
      </w:r>
      <w:r w:rsidR="008C78C1">
        <w:rPr>
          <w:rFonts w:ascii="Times New Roman" w:hAnsi="Times New Roman" w:cs="Times New Roman"/>
          <w:sz w:val="24"/>
          <w:szCs w:val="24"/>
        </w:rPr>
        <w:t>; also include retention pond developments in the ordinances</w:t>
      </w:r>
      <w:r w:rsidR="00E35EF0">
        <w:rPr>
          <w:rFonts w:ascii="Times New Roman" w:hAnsi="Times New Roman" w:cs="Times New Roman"/>
          <w:sz w:val="24"/>
          <w:szCs w:val="24"/>
        </w:rPr>
        <w:t>.  Then the drainage won’t be hampered with the new developments.</w:t>
      </w:r>
      <w:r w:rsidR="008C78C1">
        <w:rPr>
          <w:rFonts w:ascii="Times New Roman" w:hAnsi="Times New Roman" w:cs="Times New Roman"/>
          <w:sz w:val="24"/>
          <w:szCs w:val="24"/>
        </w:rPr>
        <w:t xml:space="preserve">  Put fees into subdivision and new construction development permits to cover for these kinds of engineering assessments.</w:t>
      </w:r>
    </w:p>
    <w:p w:rsidR="008C78C1" w:rsidRDefault="009A6C3C" w:rsidP="00BD2DF5">
      <w:pPr>
        <w:rPr>
          <w:rFonts w:ascii="Times New Roman" w:hAnsi="Times New Roman" w:cs="Times New Roman"/>
          <w:sz w:val="24"/>
          <w:szCs w:val="24"/>
        </w:rPr>
      </w:pPr>
      <w:r>
        <w:rPr>
          <w:rFonts w:ascii="Times New Roman" w:hAnsi="Times New Roman" w:cs="Times New Roman"/>
          <w:sz w:val="24"/>
          <w:szCs w:val="24"/>
        </w:rPr>
        <w:t>Require a review process by a Louisiana Civil Engineer in our code for building permits; Coastal Management Group does this, and Mr. LaGrange can work this up.</w:t>
      </w:r>
    </w:p>
    <w:p w:rsidR="008C78C1" w:rsidRDefault="008D7CFB" w:rsidP="00BD2DF5">
      <w:pPr>
        <w:rPr>
          <w:rFonts w:ascii="Times New Roman" w:hAnsi="Times New Roman" w:cs="Times New Roman"/>
          <w:sz w:val="24"/>
          <w:szCs w:val="24"/>
        </w:rPr>
      </w:pPr>
      <w:r>
        <w:rPr>
          <w:rFonts w:ascii="Times New Roman" w:hAnsi="Times New Roman" w:cs="Times New Roman"/>
          <w:sz w:val="24"/>
          <w:szCs w:val="24"/>
        </w:rPr>
        <w:t>Flood plan, Master Drainage Plan costs will be approximately 2/3</w:t>
      </w:r>
      <w:r w:rsidRPr="008D7CFB">
        <w:rPr>
          <w:rFonts w:ascii="Times New Roman" w:hAnsi="Times New Roman" w:cs="Times New Roman"/>
          <w:sz w:val="24"/>
          <w:szCs w:val="24"/>
          <w:vertAlign w:val="superscript"/>
        </w:rPr>
        <w:t>rd</w:t>
      </w:r>
      <w:r>
        <w:rPr>
          <w:rFonts w:ascii="Times New Roman" w:hAnsi="Times New Roman" w:cs="Times New Roman"/>
          <w:sz w:val="24"/>
          <w:szCs w:val="24"/>
        </w:rPr>
        <w:t xml:space="preserve"> for the survey that will be required.</w:t>
      </w:r>
      <w:r w:rsidR="00993187">
        <w:rPr>
          <w:rFonts w:ascii="Times New Roman" w:hAnsi="Times New Roman" w:cs="Times New Roman"/>
          <w:sz w:val="24"/>
          <w:szCs w:val="24"/>
        </w:rPr>
        <w:t xml:space="preserve">  These help identify areas of greatest need, and will allow good priority making plans for overall drainage.</w:t>
      </w:r>
    </w:p>
    <w:p w:rsidR="00993187" w:rsidRDefault="00993187" w:rsidP="00BD2DF5">
      <w:pPr>
        <w:rPr>
          <w:rFonts w:ascii="Times New Roman" w:hAnsi="Times New Roman" w:cs="Times New Roman"/>
          <w:sz w:val="24"/>
          <w:szCs w:val="24"/>
        </w:rPr>
      </w:pPr>
      <w:r>
        <w:rPr>
          <w:rFonts w:ascii="Times New Roman" w:hAnsi="Times New Roman" w:cs="Times New Roman"/>
          <w:sz w:val="24"/>
          <w:szCs w:val="24"/>
        </w:rPr>
        <w:t>Taylor Farms subdivision planning is outdated.  Any development for this property will require new plans, almost a completely new project submittal.</w:t>
      </w:r>
    </w:p>
    <w:p w:rsidR="008C78C1" w:rsidRDefault="00751202" w:rsidP="00BD2DF5">
      <w:pPr>
        <w:rPr>
          <w:rFonts w:ascii="Times New Roman" w:hAnsi="Times New Roman" w:cs="Times New Roman"/>
          <w:sz w:val="24"/>
          <w:szCs w:val="24"/>
        </w:rPr>
      </w:pPr>
      <w:r>
        <w:rPr>
          <w:rFonts w:ascii="Times New Roman" w:hAnsi="Times New Roman" w:cs="Times New Roman"/>
          <w:sz w:val="24"/>
          <w:szCs w:val="24"/>
        </w:rPr>
        <w:t>Coastal Management Group is willing to w</w:t>
      </w:r>
      <w:r w:rsidR="00FC4B21">
        <w:rPr>
          <w:rFonts w:ascii="Times New Roman" w:hAnsi="Times New Roman" w:cs="Times New Roman"/>
          <w:sz w:val="24"/>
          <w:szCs w:val="24"/>
        </w:rPr>
        <w:t>ork on the permitting process to include safeguards:  plans submitted with a time limit of building to begin, drainage plan included, step for final approval with requirements all being met before issuance in very clear language and costs passed on to requesting developer.</w:t>
      </w:r>
      <w:r>
        <w:rPr>
          <w:rFonts w:ascii="Times New Roman" w:hAnsi="Times New Roman" w:cs="Times New Roman"/>
          <w:sz w:val="24"/>
          <w:szCs w:val="24"/>
        </w:rPr>
        <w:t xml:space="preserve">  With enforceable tools to keep rules all the way through the process from permitting to finished development</w:t>
      </w:r>
      <w:r w:rsidR="006654F1">
        <w:rPr>
          <w:rFonts w:ascii="Times New Roman" w:hAnsi="Times New Roman" w:cs="Times New Roman"/>
          <w:sz w:val="24"/>
          <w:szCs w:val="24"/>
        </w:rPr>
        <w:t>, in such a way that the turnover to Town of Pearl River is a finished “product” with design specifications outlined and done so Town can be reasonably certain the “product” is good enough and will “perform” as our design specifications require</w:t>
      </w:r>
      <w:r>
        <w:rPr>
          <w:rFonts w:ascii="Times New Roman" w:hAnsi="Times New Roman" w:cs="Times New Roman"/>
          <w:sz w:val="24"/>
          <w:szCs w:val="24"/>
        </w:rPr>
        <w:t>.</w:t>
      </w:r>
    </w:p>
    <w:p w:rsidR="00395C77" w:rsidRDefault="00395C77" w:rsidP="00BD2DF5">
      <w:pPr>
        <w:rPr>
          <w:rFonts w:ascii="Times New Roman" w:hAnsi="Times New Roman" w:cs="Times New Roman"/>
          <w:sz w:val="24"/>
          <w:szCs w:val="24"/>
        </w:rPr>
      </w:pPr>
      <w:r>
        <w:rPr>
          <w:rFonts w:ascii="Times New Roman" w:hAnsi="Times New Roman" w:cs="Times New Roman"/>
          <w:sz w:val="24"/>
          <w:szCs w:val="24"/>
        </w:rPr>
        <w:t>Mr. LaGrange will work up time line and steps for us to move forward with his proposals and grants to receive.  Louisiana State regulations do not require bidding for professional services; but any construction work resulting from the services will require a bid process for such projects where costs go over $150,000.</w:t>
      </w:r>
    </w:p>
    <w:p w:rsidR="00395C77" w:rsidRDefault="00395C77" w:rsidP="00BD2DF5">
      <w:pPr>
        <w:rPr>
          <w:rFonts w:ascii="Times New Roman" w:hAnsi="Times New Roman" w:cs="Times New Roman"/>
          <w:sz w:val="24"/>
          <w:szCs w:val="24"/>
        </w:rPr>
      </w:pPr>
    </w:p>
    <w:p w:rsidR="00395C77" w:rsidRDefault="00395C77" w:rsidP="00BD2DF5">
      <w:pPr>
        <w:rPr>
          <w:rFonts w:ascii="Times New Roman" w:hAnsi="Times New Roman" w:cs="Times New Roman"/>
          <w:sz w:val="24"/>
          <w:szCs w:val="24"/>
        </w:rPr>
      </w:pPr>
      <w:r>
        <w:rPr>
          <w:rFonts w:ascii="Times New Roman" w:hAnsi="Times New Roman" w:cs="Times New Roman"/>
          <w:b/>
          <w:sz w:val="24"/>
          <w:szCs w:val="24"/>
        </w:rPr>
        <w:t>COAST</w:t>
      </w:r>
      <w:r w:rsidR="008D08E8">
        <w:rPr>
          <w:rFonts w:ascii="Times New Roman" w:hAnsi="Times New Roman" w:cs="Times New Roman"/>
          <w:b/>
          <w:sz w:val="24"/>
          <w:szCs w:val="24"/>
        </w:rPr>
        <w:t xml:space="preserve"> (Council </w:t>
      </w:r>
      <w:proofErr w:type="gramStart"/>
      <w:r w:rsidR="008D08E8">
        <w:rPr>
          <w:rFonts w:ascii="Times New Roman" w:hAnsi="Times New Roman" w:cs="Times New Roman"/>
          <w:b/>
          <w:sz w:val="24"/>
          <w:szCs w:val="24"/>
        </w:rPr>
        <w:t>On</w:t>
      </w:r>
      <w:proofErr w:type="gramEnd"/>
      <w:r w:rsidR="008D08E8">
        <w:rPr>
          <w:rFonts w:ascii="Times New Roman" w:hAnsi="Times New Roman" w:cs="Times New Roman"/>
          <w:b/>
          <w:sz w:val="24"/>
          <w:szCs w:val="24"/>
        </w:rPr>
        <w:t xml:space="preserve"> Aging St Tammany)</w:t>
      </w:r>
      <w:r>
        <w:rPr>
          <w:rFonts w:ascii="Times New Roman" w:hAnsi="Times New Roman" w:cs="Times New Roman"/>
          <w:b/>
          <w:sz w:val="24"/>
          <w:szCs w:val="24"/>
        </w:rPr>
        <w:t xml:space="preserve"> DISCUSSION:</w:t>
      </w:r>
    </w:p>
    <w:p w:rsidR="00395C77" w:rsidRDefault="00395C77" w:rsidP="00BD2DF5">
      <w:pPr>
        <w:rPr>
          <w:rFonts w:ascii="Times New Roman" w:hAnsi="Times New Roman" w:cs="Times New Roman"/>
          <w:sz w:val="24"/>
          <w:szCs w:val="24"/>
        </w:rPr>
      </w:pPr>
      <w:r>
        <w:rPr>
          <w:rFonts w:ascii="Times New Roman" w:hAnsi="Times New Roman" w:cs="Times New Roman"/>
          <w:sz w:val="24"/>
          <w:szCs w:val="24"/>
        </w:rPr>
        <w:t>Two companies are interested in talking to the Town Council about helping us to market our Senior Center and reach all the possible residents who would be interested including volunteers to help in all the areas the Center would need.</w:t>
      </w:r>
    </w:p>
    <w:p w:rsidR="008D08E8" w:rsidRDefault="008D08E8" w:rsidP="00BD2DF5">
      <w:pPr>
        <w:rPr>
          <w:rFonts w:ascii="Times New Roman" w:hAnsi="Times New Roman" w:cs="Times New Roman"/>
          <w:sz w:val="24"/>
          <w:szCs w:val="24"/>
        </w:rPr>
      </w:pPr>
      <w:r>
        <w:rPr>
          <w:rFonts w:ascii="Times New Roman" w:hAnsi="Times New Roman" w:cs="Times New Roman"/>
          <w:sz w:val="24"/>
          <w:szCs w:val="24"/>
        </w:rPr>
        <w:t xml:space="preserve">Alderman Walsh wants to have a meeting to determine what is needed and how to approach the task of keeping our Senior Center open and residents having a local place to go.  </w:t>
      </w:r>
      <w:proofErr w:type="gramStart"/>
      <w:r>
        <w:rPr>
          <w:rFonts w:ascii="Times New Roman" w:hAnsi="Times New Roman" w:cs="Times New Roman"/>
          <w:sz w:val="24"/>
          <w:szCs w:val="24"/>
        </w:rPr>
        <w:t>Discussion around when to schedule this meeting to create a plan for execution.</w:t>
      </w:r>
      <w:proofErr w:type="gramEnd"/>
    </w:p>
    <w:p w:rsidR="008D08E8" w:rsidRDefault="008D08E8" w:rsidP="00BD2DF5">
      <w:pPr>
        <w:rPr>
          <w:rFonts w:ascii="Times New Roman" w:hAnsi="Times New Roman" w:cs="Times New Roman"/>
          <w:sz w:val="24"/>
          <w:szCs w:val="24"/>
        </w:rPr>
      </w:pPr>
      <w:r>
        <w:rPr>
          <w:rFonts w:ascii="Times New Roman" w:hAnsi="Times New Roman" w:cs="Times New Roman"/>
          <w:sz w:val="24"/>
          <w:szCs w:val="24"/>
        </w:rPr>
        <w:lastRenderedPageBreak/>
        <w:t>COAST is looking to streamline their services, in particular the transportation and pick up points for residents in the areas around the Town of Pearl River.</w:t>
      </w:r>
    </w:p>
    <w:p w:rsidR="008D08E8" w:rsidRDefault="008D08E8" w:rsidP="00BD2DF5">
      <w:pPr>
        <w:rPr>
          <w:rFonts w:ascii="Times New Roman" w:hAnsi="Times New Roman" w:cs="Times New Roman"/>
          <w:sz w:val="24"/>
          <w:szCs w:val="24"/>
        </w:rPr>
      </w:pPr>
      <w:r>
        <w:rPr>
          <w:rFonts w:ascii="Times New Roman" w:hAnsi="Times New Roman" w:cs="Times New Roman"/>
          <w:sz w:val="24"/>
          <w:szCs w:val="24"/>
        </w:rPr>
        <w:t>The discussion included how to write up the CEA with COAST:  what elements to include and how specifically to word the language.  This would only be for one year due to the somewhat temporary approach COAST has to their scope of services for the next year.</w:t>
      </w:r>
    </w:p>
    <w:p w:rsidR="008D08E8" w:rsidRDefault="008D08E8" w:rsidP="00BD2DF5">
      <w:pPr>
        <w:rPr>
          <w:rFonts w:ascii="Times New Roman" w:hAnsi="Times New Roman" w:cs="Times New Roman"/>
          <w:sz w:val="24"/>
          <w:szCs w:val="24"/>
        </w:rPr>
      </w:pPr>
    </w:p>
    <w:p w:rsidR="0061609B" w:rsidRPr="0061609B" w:rsidRDefault="00037CC3" w:rsidP="00BD2DF5">
      <w:pPr>
        <w:rPr>
          <w:rFonts w:ascii="Times New Roman" w:hAnsi="Times New Roman" w:cs="Times New Roman"/>
          <w:sz w:val="24"/>
          <w:szCs w:val="24"/>
        </w:rPr>
      </w:pPr>
      <w:r>
        <w:rPr>
          <w:rFonts w:ascii="Times New Roman" w:hAnsi="Times New Roman" w:cs="Times New Roman"/>
          <w:sz w:val="24"/>
          <w:szCs w:val="24"/>
        </w:rPr>
        <w:t>Alderman Walsh motions to adjourn.  Mayor McQueen seconds it.</w:t>
      </w:r>
    </w:p>
    <w:p w:rsidR="002F62EF" w:rsidRDefault="002F62EF" w:rsidP="00BD2DF5">
      <w:pPr>
        <w:rPr>
          <w:rFonts w:ascii="Times New Roman" w:hAnsi="Times New Roman" w:cs="Times New Roman"/>
          <w:sz w:val="24"/>
          <w:szCs w:val="24"/>
        </w:rPr>
      </w:pPr>
    </w:p>
    <w:p w:rsidR="008D08E8" w:rsidRDefault="008D08E8" w:rsidP="00BD2DF5">
      <w:pPr>
        <w:rPr>
          <w:rFonts w:ascii="Times New Roman" w:hAnsi="Times New Roman" w:cs="Times New Roman"/>
          <w:sz w:val="24"/>
          <w:szCs w:val="24"/>
        </w:rPr>
      </w:pPr>
    </w:p>
    <w:p w:rsidR="008D08E8" w:rsidRDefault="008D08E8" w:rsidP="00BD2DF5">
      <w:pPr>
        <w:rPr>
          <w:rFonts w:ascii="Times New Roman" w:hAnsi="Times New Roman" w:cs="Times New Roman"/>
          <w:sz w:val="24"/>
          <w:szCs w:val="24"/>
        </w:rPr>
      </w:pPr>
    </w:p>
    <w:p w:rsidR="0028667B" w:rsidRPr="00857F13" w:rsidRDefault="0028667B" w:rsidP="0028667B">
      <w:pPr>
        <w:jc w:val="center"/>
        <w:rPr>
          <w:rFonts w:ascii="Times New Roman" w:hAnsi="Times New Roman" w:cs="Times New Roman"/>
        </w:rPr>
      </w:pPr>
      <w:r w:rsidRPr="00857F13">
        <w:rPr>
          <w:rFonts w:ascii="Times New Roman" w:hAnsi="Times New Roman" w:cs="Times New Roman"/>
        </w:rPr>
        <w:t xml:space="preserve">MEETING ADJOURNED </w:t>
      </w:r>
    </w:p>
    <w:p w:rsidR="0028667B" w:rsidRDefault="0028667B" w:rsidP="0028667B">
      <w:pPr>
        <w:jc w:val="center"/>
        <w:rPr>
          <w:rFonts w:ascii="Times New Roman" w:hAnsi="Times New Roman" w:cs="Times New Roman"/>
        </w:rPr>
      </w:pPr>
      <w:r w:rsidRPr="00857F13">
        <w:rPr>
          <w:rFonts w:ascii="Times New Roman" w:hAnsi="Times New Roman" w:cs="Times New Roman"/>
        </w:rPr>
        <w:t xml:space="preserve">AT </w:t>
      </w:r>
      <w:r>
        <w:rPr>
          <w:rFonts w:ascii="Times New Roman" w:hAnsi="Times New Roman" w:cs="Times New Roman"/>
        </w:rPr>
        <w:t>7</w:t>
      </w:r>
      <w:r w:rsidRPr="00857F13">
        <w:rPr>
          <w:rFonts w:ascii="Times New Roman" w:hAnsi="Times New Roman" w:cs="Times New Roman"/>
        </w:rPr>
        <w:t>:</w:t>
      </w:r>
      <w:r w:rsidR="00446741">
        <w:rPr>
          <w:rFonts w:ascii="Times New Roman" w:hAnsi="Times New Roman" w:cs="Times New Roman"/>
        </w:rPr>
        <w:t>37</w:t>
      </w:r>
      <w:r w:rsidRPr="00857F13">
        <w:rPr>
          <w:rFonts w:ascii="Times New Roman" w:hAnsi="Times New Roman" w:cs="Times New Roman"/>
        </w:rPr>
        <w:t xml:space="preserve"> p.m.</w:t>
      </w:r>
    </w:p>
    <w:p w:rsidR="008D08E8" w:rsidRDefault="008D08E8" w:rsidP="0028667B">
      <w:pPr>
        <w:jc w:val="center"/>
        <w:rPr>
          <w:rFonts w:ascii="Times New Roman" w:hAnsi="Times New Roman" w:cs="Times New Roman"/>
        </w:rPr>
      </w:pPr>
    </w:p>
    <w:p w:rsidR="008D08E8" w:rsidRPr="00857F13" w:rsidRDefault="008D08E8" w:rsidP="0028667B">
      <w:pPr>
        <w:jc w:val="center"/>
        <w:rPr>
          <w:rFonts w:ascii="Times New Roman" w:hAnsi="Times New Roman" w:cs="Times New Roman"/>
        </w:rPr>
      </w:pPr>
    </w:p>
    <w:p w:rsidR="0028667B" w:rsidRPr="00857F13" w:rsidRDefault="0028667B" w:rsidP="0028667B">
      <w:pPr>
        <w:jc w:val="center"/>
        <w:rPr>
          <w:rFonts w:ascii="Times New Roman" w:hAnsi="Times New Roman" w:cs="Times New Roman"/>
        </w:rPr>
      </w:pPr>
      <w:r w:rsidRPr="00857F13">
        <w:rPr>
          <w:rFonts w:ascii="Times New Roman" w:hAnsi="Times New Roman" w:cs="Times New Roman"/>
        </w:rPr>
        <w:t xml:space="preserve">RESPECTFULLY SUBMITTED THIS </w:t>
      </w:r>
      <w:r w:rsidR="00751202">
        <w:rPr>
          <w:rFonts w:ascii="Times New Roman" w:hAnsi="Times New Roman" w:cs="Times New Roman"/>
        </w:rPr>
        <w:t>18</w:t>
      </w:r>
      <w:r w:rsidRPr="00857F13">
        <w:rPr>
          <w:rFonts w:ascii="Times New Roman" w:hAnsi="Times New Roman" w:cs="Times New Roman"/>
          <w:vertAlign w:val="superscript"/>
        </w:rPr>
        <w:t>h</w:t>
      </w:r>
      <w:r w:rsidRPr="00857F13">
        <w:rPr>
          <w:rFonts w:ascii="Times New Roman" w:hAnsi="Times New Roman" w:cs="Times New Roman"/>
        </w:rPr>
        <w:t xml:space="preserve"> DAY OF </w:t>
      </w:r>
      <w:r>
        <w:rPr>
          <w:rFonts w:ascii="Times New Roman" w:hAnsi="Times New Roman" w:cs="Times New Roman"/>
        </w:rPr>
        <w:t>JUNE</w:t>
      </w:r>
      <w:r w:rsidRPr="00857F13">
        <w:rPr>
          <w:rFonts w:ascii="Times New Roman" w:hAnsi="Times New Roman" w:cs="Times New Roman"/>
        </w:rPr>
        <w:t xml:space="preserve"> 2018</w:t>
      </w:r>
    </w:p>
    <w:p w:rsidR="0028667B" w:rsidRDefault="0028667B" w:rsidP="0028667B">
      <w:pPr>
        <w:jc w:val="center"/>
        <w:rPr>
          <w:rFonts w:ascii="Times" w:hAnsi="Times"/>
          <w:sz w:val="20"/>
          <w:szCs w:val="20"/>
        </w:rPr>
      </w:pPr>
    </w:p>
    <w:p w:rsidR="008D08E8" w:rsidRDefault="008D08E8" w:rsidP="0028667B">
      <w:pPr>
        <w:jc w:val="center"/>
        <w:rPr>
          <w:rFonts w:ascii="Times" w:hAnsi="Times"/>
          <w:sz w:val="20"/>
          <w:szCs w:val="20"/>
        </w:rPr>
      </w:pPr>
    </w:p>
    <w:p w:rsidR="0028667B" w:rsidRDefault="0028667B" w:rsidP="00446741">
      <w:pPr>
        <w:spacing w:after="0"/>
        <w:rPr>
          <w:rFonts w:ascii="Times" w:hAnsi="Times"/>
          <w:sz w:val="20"/>
          <w:szCs w:val="20"/>
        </w:rPr>
      </w:pPr>
      <w:r w:rsidRPr="006D3696">
        <w:rPr>
          <w:rFonts w:ascii="Times" w:hAnsi="Times"/>
          <w:sz w:val="20"/>
          <w:szCs w:val="20"/>
        </w:rPr>
        <w:t>_________________</w:t>
      </w:r>
      <w:r>
        <w:rPr>
          <w:rFonts w:ascii="Times" w:hAnsi="Times"/>
          <w:sz w:val="20"/>
          <w:szCs w:val="20"/>
        </w:rPr>
        <w:t>____</w:t>
      </w:r>
      <w:r w:rsidRPr="006D3696">
        <w:rPr>
          <w:rFonts w:ascii="Times" w:hAnsi="Times"/>
          <w:sz w:val="20"/>
          <w:szCs w:val="20"/>
        </w:rPr>
        <w:t>______</w:t>
      </w:r>
      <w:r>
        <w:rPr>
          <w:rFonts w:ascii="Times" w:hAnsi="Times"/>
          <w:sz w:val="20"/>
          <w:szCs w:val="20"/>
        </w:rPr>
        <w:t>____</w:t>
      </w:r>
      <w:r>
        <w:rPr>
          <w:rFonts w:ascii="Times" w:hAnsi="Times"/>
          <w:sz w:val="20"/>
          <w:szCs w:val="20"/>
        </w:rPr>
        <w:tab/>
      </w:r>
      <w:r>
        <w:rPr>
          <w:rFonts w:ascii="Times" w:hAnsi="Times"/>
          <w:sz w:val="20"/>
          <w:szCs w:val="20"/>
        </w:rPr>
        <w:tab/>
      </w:r>
      <w:r>
        <w:rPr>
          <w:rFonts w:ascii="Times" w:hAnsi="Times"/>
          <w:sz w:val="20"/>
          <w:szCs w:val="20"/>
        </w:rPr>
        <w:tab/>
        <w:t>_____________</w:t>
      </w:r>
      <w:r w:rsidRPr="006D3696">
        <w:rPr>
          <w:rFonts w:ascii="Times" w:hAnsi="Times"/>
          <w:sz w:val="20"/>
          <w:szCs w:val="20"/>
        </w:rPr>
        <w:t>______________</w:t>
      </w:r>
      <w:r>
        <w:rPr>
          <w:rFonts w:ascii="Times" w:hAnsi="Times"/>
          <w:sz w:val="20"/>
          <w:szCs w:val="20"/>
        </w:rPr>
        <w:t>__</w:t>
      </w:r>
      <w:r w:rsidRPr="006D3696">
        <w:rPr>
          <w:rFonts w:ascii="Times" w:hAnsi="Times"/>
          <w:sz w:val="20"/>
          <w:szCs w:val="20"/>
        </w:rPr>
        <w:t>_____</w:t>
      </w:r>
    </w:p>
    <w:p w:rsidR="00343396" w:rsidRDefault="0028667B" w:rsidP="00751202">
      <w:pPr>
        <w:ind w:left="5040" w:hanging="5040"/>
        <w:rPr>
          <w:rFonts w:ascii="Times" w:hAnsi="Times"/>
        </w:rPr>
      </w:pPr>
      <w:r w:rsidRPr="00857F13">
        <w:rPr>
          <w:rFonts w:ascii="Times" w:hAnsi="Times"/>
        </w:rPr>
        <w:t xml:space="preserve">Madeline B Campbell, Town Clerk </w:t>
      </w:r>
      <w:r w:rsidRPr="00857F13">
        <w:rPr>
          <w:rFonts w:ascii="Times" w:hAnsi="Times"/>
        </w:rPr>
        <w:tab/>
        <w:t>Clarence D McQueen, Mayor</w:t>
      </w:r>
    </w:p>
    <w:p w:rsidR="008D08E8" w:rsidRDefault="008D08E8" w:rsidP="00751202">
      <w:pPr>
        <w:ind w:left="5040" w:hanging="5040"/>
        <w:rPr>
          <w:rFonts w:ascii="Times New Roman" w:hAnsi="Times New Roman" w:cs="Times New Roman"/>
          <w:sz w:val="24"/>
          <w:szCs w:val="24"/>
        </w:rPr>
      </w:pPr>
      <w:bookmarkStart w:id="0" w:name="_GoBack"/>
      <w:bookmarkEnd w:id="0"/>
    </w:p>
    <w:sectPr w:rsidR="008D08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C2" w:rsidRDefault="00FC77C2" w:rsidP="009633DA">
      <w:pPr>
        <w:spacing w:after="0" w:line="240" w:lineRule="auto"/>
      </w:pPr>
      <w:r>
        <w:separator/>
      </w:r>
    </w:p>
  </w:endnote>
  <w:endnote w:type="continuationSeparator" w:id="0">
    <w:p w:rsidR="00FC77C2" w:rsidRDefault="00FC77C2" w:rsidP="0096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C2" w:rsidRDefault="00FC77C2" w:rsidP="009633DA">
      <w:pPr>
        <w:spacing w:after="0" w:line="240" w:lineRule="auto"/>
      </w:pPr>
      <w:r>
        <w:separator/>
      </w:r>
    </w:p>
  </w:footnote>
  <w:footnote w:type="continuationSeparator" w:id="0">
    <w:p w:rsidR="00FC77C2" w:rsidRDefault="00FC77C2" w:rsidP="00963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0213D"/>
    <w:multiLevelType w:val="hybridMultilevel"/>
    <w:tmpl w:val="44BAF784"/>
    <w:lvl w:ilvl="0" w:tplc="01DA4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D41EF"/>
    <w:multiLevelType w:val="hybridMultilevel"/>
    <w:tmpl w:val="E5B2A428"/>
    <w:lvl w:ilvl="0" w:tplc="A7E6AE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E35BD"/>
    <w:multiLevelType w:val="hybridMultilevel"/>
    <w:tmpl w:val="69C4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E5256"/>
    <w:multiLevelType w:val="hybridMultilevel"/>
    <w:tmpl w:val="9CFE244A"/>
    <w:lvl w:ilvl="0" w:tplc="8C80A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03D4E"/>
    <w:multiLevelType w:val="hybridMultilevel"/>
    <w:tmpl w:val="BC7E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FB2EA7"/>
    <w:multiLevelType w:val="hybridMultilevel"/>
    <w:tmpl w:val="A8881AAE"/>
    <w:lvl w:ilvl="0" w:tplc="A7E6AE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C1"/>
    <w:rsid w:val="000015C3"/>
    <w:rsid w:val="00006910"/>
    <w:rsid w:val="00031700"/>
    <w:rsid w:val="00032DB6"/>
    <w:rsid w:val="00037CC3"/>
    <w:rsid w:val="00047054"/>
    <w:rsid w:val="000511E9"/>
    <w:rsid w:val="00053A23"/>
    <w:rsid w:val="00053E23"/>
    <w:rsid w:val="00061007"/>
    <w:rsid w:val="00064426"/>
    <w:rsid w:val="000769F2"/>
    <w:rsid w:val="00076F39"/>
    <w:rsid w:val="000773CE"/>
    <w:rsid w:val="0009440E"/>
    <w:rsid w:val="000A5999"/>
    <w:rsid w:val="000D7A90"/>
    <w:rsid w:val="000E45D7"/>
    <w:rsid w:val="000E76DF"/>
    <w:rsid w:val="001059C8"/>
    <w:rsid w:val="001116CF"/>
    <w:rsid w:val="0011560F"/>
    <w:rsid w:val="00137078"/>
    <w:rsid w:val="00140A22"/>
    <w:rsid w:val="00141E21"/>
    <w:rsid w:val="00162AED"/>
    <w:rsid w:val="00165EFB"/>
    <w:rsid w:val="0016683A"/>
    <w:rsid w:val="0018223B"/>
    <w:rsid w:val="00192322"/>
    <w:rsid w:val="00194D4F"/>
    <w:rsid w:val="001A37F1"/>
    <w:rsid w:val="001D3346"/>
    <w:rsid w:val="001E1A30"/>
    <w:rsid w:val="001E79A4"/>
    <w:rsid w:val="001F20C3"/>
    <w:rsid w:val="00203EA3"/>
    <w:rsid w:val="0020540E"/>
    <w:rsid w:val="00210897"/>
    <w:rsid w:val="00234AFC"/>
    <w:rsid w:val="00235E68"/>
    <w:rsid w:val="00255504"/>
    <w:rsid w:val="002572E1"/>
    <w:rsid w:val="00257A6E"/>
    <w:rsid w:val="00266D46"/>
    <w:rsid w:val="0028667B"/>
    <w:rsid w:val="0029104A"/>
    <w:rsid w:val="00291265"/>
    <w:rsid w:val="002B10B5"/>
    <w:rsid w:val="002B2952"/>
    <w:rsid w:val="002C076F"/>
    <w:rsid w:val="002D744E"/>
    <w:rsid w:val="002D7774"/>
    <w:rsid w:val="002E1C61"/>
    <w:rsid w:val="002F4CA1"/>
    <w:rsid w:val="002F62EF"/>
    <w:rsid w:val="00304ECE"/>
    <w:rsid w:val="00317983"/>
    <w:rsid w:val="00323E3E"/>
    <w:rsid w:val="00332A3A"/>
    <w:rsid w:val="00337A17"/>
    <w:rsid w:val="00340654"/>
    <w:rsid w:val="00343396"/>
    <w:rsid w:val="0034604D"/>
    <w:rsid w:val="00346C7E"/>
    <w:rsid w:val="003956DD"/>
    <w:rsid w:val="00395C77"/>
    <w:rsid w:val="003B2EC5"/>
    <w:rsid w:val="003B3FE2"/>
    <w:rsid w:val="003B4659"/>
    <w:rsid w:val="003D13A3"/>
    <w:rsid w:val="003F14D7"/>
    <w:rsid w:val="003F6B55"/>
    <w:rsid w:val="004063DB"/>
    <w:rsid w:val="00412DCC"/>
    <w:rsid w:val="00424EC6"/>
    <w:rsid w:val="00431065"/>
    <w:rsid w:val="004409DF"/>
    <w:rsid w:val="00446741"/>
    <w:rsid w:val="0045558E"/>
    <w:rsid w:val="00474106"/>
    <w:rsid w:val="004A20C8"/>
    <w:rsid w:val="004B29A3"/>
    <w:rsid w:val="004B7D92"/>
    <w:rsid w:val="004C01F1"/>
    <w:rsid w:val="004C3EAA"/>
    <w:rsid w:val="004C424B"/>
    <w:rsid w:val="004F60D3"/>
    <w:rsid w:val="00507221"/>
    <w:rsid w:val="005161AE"/>
    <w:rsid w:val="00531363"/>
    <w:rsid w:val="005425C6"/>
    <w:rsid w:val="00583FE5"/>
    <w:rsid w:val="00590484"/>
    <w:rsid w:val="00591D57"/>
    <w:rsid w:val="00597B55"/>
    <w:rsid w:val="005A0218"/>
    <w:rsid w:val="005A22C8"/>
    <w:rsid w:val="005B2D2E"/>
    <w:rsid w:val="005B4A83"/>
    <w:rsid w:val="005B60C3"/>
    <w:rsid w:val="005C64FB"/>
    <w:rsid w:val="005C6A48"/>
    <w:rsid w:val="005D5E0B"/>
    <w:rsid w:val="005D6E05"/>
    <w:rsid w:val="005F273D"/>
    <w:rsid w:val="005F4482"/>
    <w:rsid w:val="00605226"/>
    <w:rsid w:val="006133A1"/>
    <w:rsid w:val="0061609B"/>
    <w:rsid w:val="00617553"/>
    <w:rsid w:val="00634352"/>
    <w:rsid w:val="00654AD1"/>
    <w:rsid w:val="0066091C"/>
    <w:rsid w:val="00663D89"/>
    <w:rsid w:val="006654F1"/>
    <w:rsid w:val="006B42DC"/>
    <w:rsid w:val="006B6022"/>
    <w:rsid w:val="006C3890"/>
    <w:rsid w:val="006F5D5E"/>
    <w:rsid w:val="00713A31"/>
    <w:rsid w:val="00720321"/>
    <w:rsid w:val="0072141D"/>
    <w:rsid w:val="007342D7"/>
    <w:rsid w:val="00735BE8"/>
    <w:rsid w:val="00751202"/>
    <w:rsid w:val="00764A3D"/>
    <w:rsid w:val="007658E5"/>
    <w:rsid w:val="00767A80"/>
    <w:rsid w:val="007718AB"/>
    <w:rsid w:val="00775907"/>
    <w:rsid w:val="00786FA2"/>
    <w:rsid w:val="00796C62"/>
    <w:rsid w:val="007C4EC1"/>
    <w:rsid w:val="007D6D0A"/>
    <w:rsid w:val="007E569A"/>
    <w:rsid w:val="007E7263"/>
    <w:rsid w:val="007E7A91"/>
    <w:rsid w:val="007F6496"/>
    <w:rsid w:val="00800955"/>
    <w:rsid w:val="0081445A"/>
    <w:rsid w:val="008260F6"/>
    <w:rsid w:val="0087177A"/>
    <w:rsid w:val="008718F8"/>
    <w:rsid w:val="00871B06"/>
    <w:rsid w:val="00872A15"/>
    <w:rsid w:val="00883C47"/>
    <w:rsid w:val="00891B9F"/>
    <w:rsid w:val="00894409"/>
    <w:rsid w:val="008A1549"/>
    <w:rsid w:val="008B0802"/>
    <w:rsid w:val="008C78C1"/>
    <w:rsid w:val="008D08E8"/>
    <w:rsid w:val="008D2CC3"/>
    <w:rsid w:val="008D7CFB"/>
    <w:rsid w:val="008F4CBD"/>
    <w:rsid w:val="008F69D4"/>
    <w:rsid w:val="009273BC"/>
    <w:rsid w:val="00927F46"/>
    <w:rsid w:val="00944F4B"/>
    <w:rsid w:val="0094723B"/>
    <w:rsid w:val="00956C0A"/>
    <w:rsid w:val="0096089F"/>
    <w:rsid w:val="009633DA"/>
    <w:rsid w:val="0096405C"/>
    <w:rsid w:val="00973A50"/>
    <w:rsid w:val="0097641E"/>
    <w:rsid w:val="00976F83"/>
    <w:rsid w:val="00993187"/>
    <w:rsid w:val="00993209"/>
    <w:rsid w:val="009A09A4"/>
    <w:rsid w:val="009A2344"/>
    <w:rsid w:val="009A6C3C"/>
    <w:rsid w:val="009B00D3"/>
    <w:rsid w:val="009B795B"/>
    <w:rsid w:val="009C573A"/>
    <w:rsid w:val="009D72F9"/>
    <w:rsid w:val="009E624A"/>
    <w:rsid w:val="009F39D3"/>
    <w:rsid w:val="009F4BC7"/>
    <w:rsid w:val="009F70F3"/>
    <w:rsid w:val="00A067C5"/>
    <w:rsid w:val="00A104D8"/>
    <w:rsid w:val="00A31EF7"/>
    <w:rsid w:val="00A41752"/>
    <w:rsid w:val="00A42B57"/>
    <w:rsid w:val="00A52A7A"/>
    <w:rsid w:val="00A5729B"/>
    <w:rsid w:val="00A57B72"/>
    <w:rsid w:val="00A81FBA"/>
    <w:rsid w:val="00A84FA9"/>
    <w:rsid w:val="00AA390C"/>
    <w:rsid w:val="00AC4749"/>
    <w:rsid w:val="00AD3D13"/>
    <w:rsid w:val="00AD609A"/>
    <w:rsid w:val="00B14CCB"/>
    <w:rsid w:val="00B24FBA"/>
    <w:rsid w:val="00B2582A"/>
    <w:rsid w:val="00B42955"/>
    <w:rsid w:val="00B541C1"/>
    <w:rsid w:val="00B60730"/>
    <w:rsid w:val="00B80D03"/>
    <w:rsid w:val="00B82103"/>
    <w:rsid w:val="00B83214"/>
    <w:rsid w:val="00B93321"/>
    <w:rsid w:val="00BA16B9"/>
    <w:rsid w:val="00BA5228"/>
    <w:rsid w:val="00BB727A"/>
    <w:rsid w:val="00BD2DF5"/>
    <w:rsid w:val="00BD3CD9"/>
    <w:rsid w:val="00BE069B"/>
    <w:rsid w:val="00BE1F97"/>
    <w:rsid w:val="00BF1F20"/>
    <w:rsid w:val="00C07C04"/>
    <w:rsid w:val="00C13AFA"/>
    <w:rsid w:val="00C3194D"/>
    <w:rsid w:val="00C637BE"/>
    <w:rsid w:val="00C65358"/>
    <w:rsid w:val="00C804CC"/>
    <w:rsid w:val="00CA2ED5"/>
    <w:rsid w:val="00CA4CBE"/>
    <w:rsid w:val="00CB424C"/>
    <w:rsid w:val="00CB5897"/>
    <w:rsid w:val="00CD1875"/>
    <w:rsid w:val="00CD6B5B"/>
    <w:rsid w:val="00CE1BDD"/>
    <w:rsid w:val="00D049AE"/>
    <w:rsid w:val="00D20301"/>
    <w:rsid w:val="00D33D20"/>
    <w:rsid w:val="00D5077E"/>
    <w:rsid w:val="00D560A8"/>
    <w:rsid w:val="00D647ED"/>
    <w:rsid w:val="00D6644A"/>
    <w:rsid w:val="00D74011"/>
    <w:rsid w:val="00D74961"/>
    <w:rsid w:val="00D85A68"/>
    <w:rsid w:val="00D91B06"/>
    <w:rsid w:val="00DA1400"/>
    <w:rsid w:val="00DB1F82"/>
    <w:rsid w:val="00DC2E32"/>
    <w:rsid w:val="00DD19C5"/>
    <w:rsid w:val="00DE63DA"/>
    <w:rsid w:val="00DF60D0"/>
    <w:rsid w:val="00DF7208"/>
    <w:rsid w:val="00E30F70"/>
    <w:rsid w:val="00E35EF0"/>
    <w:rsid w:val="00E437C2"/>
    <w:rsid w:val="00E47CA3"/>
    <w:rsid w:val="00E70C2C"/>
    <w:rsid w:val="00E743FB"/>
    <w:rsid w:val="00E75226"/>
    <w:rsid w:val="00E77CFF"/>
    <w:rsid w:val="00E873FE"/>
    <w:rsid w:val="00E90959"/>
    <w:rsid w:val="00EA2DE6"/>
    <w:rsid w:val="00EA4BC1"/>
    <w:rsid w:val="00EA71F8"/>
    <w:rsid w:val="00EA753D"/>
    <w:rsid w:val="00EB75C2"/>
    <w:rsid w:val="00ED2529"/>
    <w:rsid w:val="00ED5D50"/>
    <w:rsid w:val="00EE3613"/>
    <w:rsid w:val="00EF0A94"/>
    <w:rsid w:val="00EF5CD8"/>
    <w:rsid w:val="00F06CE1"/>
    <w:rsid w:val="00F1004A"/>
    <w:rsid w:val="00F16F78"/>
    <w:rsid w:val="00F243D4"/>
    <w:rsid w:val="00F3528F"/>
    <w:rsid w:val="00F40510"/>
    <w:rsid w:val="00F4183A"/>
    <w:rsid w:val="00F45437"/>
    <w:rsid w:val="00F74899"/>
    <w:rsid w:val="00F83F5B"/>
    <w:rsid w:val="00F92AEE"/>
    <w:rsid w:val="00F94FCC"/>
    <w:rsid w:val="00F96D92"/>
    <w:rsid w:val="00FA187D"/>
    <w:rsid w:val="00FA38D8"/>
    <w:rsid w:val="00FA473F"/>
    <w:rsid w:val="00FA627D"/>
    <w:rsid w:val="00FB1DA0"/>
    <w:rsid w:val="00FC4B21"/>
    <w:rsid w:val="00FC77C2"/>
    <w:rsid w:val="00FE7128"/>
    <w:rsid w:val="00FF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Hall</dc:creator>
  <cp:lastModifiedBy>Town Hall</cp:lastModifiedBy>
  <cp:revision>23</cp:revision>
  <dcterms:created xsi:type="dcterms:W3CDTF">2018-06-14T16:15:00Z</dcterms:created>
  <dcterms:modified xsi:type="dcterms:W3CDTF">2018-06-18T13:48:00Z</dcterms:modified>
</cp:coreProperties>
</file>